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1B8D9">
      <w:pPr>
        <w:numPr>
          <w:numId w:val="0"/>
        </w:numPr>
        <w:rPr>
          <w:rFonts w:hint="default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附件1</w:t>
      </w:r>
    </w:p>
    <w:p w14:paraId="67E99C33">
      <w:pPr>
        <w:numPr>
          <w:numId w:val="0"/>
        </w:numPr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一、采购需求</w:t>
      </w:r>
    </w:p>
    <w:p w14:paraId="1691C677">
      <w:pPr>
        <w:numPr>
          <w:ilvl w:val="0"/>
          <w:numId w:val="0"/>
        </w:numPr>
        <w:jc w:val="center"/>
        <w:rPr>
          <w:rFonts w:hint="default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室内伸缩看台</w:t>
      </w:r>
    </w:p>
    <w:tbl>
      <w:tblPr>
        <w:tblStyle w:val="5"/>
        <w:tblW w:w="9958" w:type="dxa"/>
        <w:tblInd w:w="-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978"/>
        <w:gridCol w:w="786"/>
        <w:gridCol w:w="1225"/>
        <w:gridCol w:w="4640"/>
      </w:tblGrid>
      <w:tr w14:paraId="154F0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329" w:type="dxa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 w14:paraId="5B63BB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产品名称</w:t>
            </w:r>
          </w:p>
        </w:tc>
        <w:tc>
          <w:tcPr>
            <w:tcW w:w="1978" w:type="dxa"/>
            <w:tcBorders>
              <w:top w:val="single" w:color="auto" w:sz="18" w:space="0"/>
            </w:tcBorders>
            <w:vAlign w:val="center"/>
          </w:tcPr>
          <w:p w14:paraId="2BD8EC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规格</w:t>
            </w:r>
          </w:p>
        </w:tc>
        <w:tc>
          <w:tcPr>
            <w:tcW w:w="786" w:type="dxa"/>
            <w:tcBorders>
              <w:top w:val="single" w:color="auto" w:sz="18" w:space="0"/>
            </w:tcBorders>
            <w:vAlign w:val="center"/>
          </w:tcPr>
          <w:p w14:paraId="484A2B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1225" w:type="dxa"/>
            <w:tcBorders>
              <w:top w:val="single" w:color="auto" w:sz="18" w:space="0"/>
            </w:tcBorders>
            <w:vAlign w:val="center"/>
          </w:tcPr>
          <w:p w14:paraId="44DED9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4640" w:type="dxa"/>
            <w:tcBorders>
              <w:top w:val="single" w:color="auto" w:sz="18" w:space="0"/>
            </w:tcBorders>
          </w:tcPr>
          <w:p w14:paraId="5FAFBACF">
            <w:pPr>
              <w:jc w:val="center"/>
              <w:rPr>
                <w:sz w:val="24"/>
                <w:szCs w:val="24"/>
              </w:rPr>
            </w:pPr>
          </w:p>
          <w:p w14:paraId="7644FB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参考图</w:t>
            </w:r>
          </w:p>
        </w:tc>
      </w:tr>
      <w:tr w14:paraId="593C3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</w:trPr>
        <w:tc>
          <w:tcPr>
            <w:tcW w:w="1329" w:type="dxa"/>
            <w:tcBorders>
              <w:left w:val="single" w:color="auto" w:sz="18" w:space="0"/>
            </w:tcBorders>
            <w:vAlign w:val="center"/>
          </w:tcPr>
          <w:p w14:paraId="0CE2EC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室内手动伸缩看台架子</w:t>
            </w:r>
          </w:p>
        </w:tc>
        <w:tc>
          <w:tcPr>
            <w:tcW w:w="1978" w:type="dxa"/>
            <w:vAlign w:val="center"/>
          </w:tcPr>
          <w:p w14:paraId="28F0DB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长度</w:t>
            </w: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米，3层，四套。</w:t>
            </w:r>
          </w:p>
        </w:tc>
        <w:tc>
          <w:tcPr>
            <w:tcW w:w="786" w:type="dxa"/>
            <w:vAlign w:val="center"/>
          </w:tcPr>
          <w:p w14:paraId="57884B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米</w:t>
            </w:r>
          </w:p>
        </w:tc>
        <w:tc>
          <w:tcPr>
            <w:tcW w:w="1225" w:type="dxa"/>
            <w:vAlign w:val="center"/>
          </w:tcPr>
          <w:p w14:paraId="473783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4640" w:type="dxa"/>
            <w:vMerge w:val="restart"/>
          </w:tcPr>
          <w:p w14:paraId="514C47B8">
            <w:pPr>
              <w:pStyle w:val="2"/>
              <w:ind w:left="0"/>
            </w:pPr>
            <w:r>
              <w:drawing>
                <wp:inline distT="0" distB="0" distL="114300" distR="114300">
                  <wp:extent cx="2225040" cy="2225040"/>
                  <wp:effectExtent l="0" t="0" r="10160" b="10160"/>
                  <wp:docPr id="1" name="图片 1" descr="86774cde3c5846d232bb1e408aa9318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6774cde3c5846d232bb1e408aa9318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040" cy="222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212975" cy="1654175"/>
                  <wp:effectExtent l="0" t="0" r="9525" b="9525"/>
                  <wp:docPr id="2" name="图片 2" descr="75275417cdc74477c5ad3b736814b32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5275417cdc74477c5ad3b736814b32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2975" cy="165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4F74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329" w:type="dxa"/>
            <w:tcBorders>
              <w:left w:val="single" w:color="auto" w:sz="18" w:space="0"/>
            </w:tcBorders>
            <w:vAlign w:val="center"/>
          </w:tcPr>
          <w:p w14:paraId="6BABAD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座椅和踏步</w:t>
            </w:r>
          </w:p>
        </w:tc>
        <w:tc>
          <w:tcPr>
            <w:tcW w:w="1978" w:type="dxa"/>
            <w:vAlign w:val="center"/>
          </w:tcPr>
          <w:p w14:paraId="67C9627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座位数量</w:t>
            </w:r>
            <w:r>
              <w:rPr>
                <w:sz w:val="24"/>
                <w:szCs w:val="24"/>
              </w:rPr>
              <w:t>224</w:t>
            </w:r>
            <w:r>
              <w:rPr>
                <w:rFonts w:hint="eastAsia"/>
                <w:sz w:val="24"/>
                <w:szCs w:val="24"/>
              </w:rPr>
              <w:t>位国道踏步</w:t>
            </w:r>
            <w:r>
              <w:rPr>
                <w:sz w:val="24"/>
                <w:szCs w:val="24"/>
              </w:rPr>
              <w:t>16</w:t>
            </w:r>
            <w:r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786" w:type="dxa"/>
            <w:vAlign w:val="center"/>
          </w:tcPr>
          <w:p w14:paraId="3C30C0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1225" w:type="dxa"/>
            <w:vAlign w:val="center"/>
          </w:tcPr>
          <w:p w14:paraId="77E5F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4640" w:type="dxa"/>
            <w:vMerge w:val="continue"/>
          </w:tcPr>
          <w:p w14:paraId="045A487F">
            <w:pPr>
              <w:pStyle w:val="2"/>
              <w:ind w:left="0"/>
              <w:rPr>
                <w:rFonts w:ascii="Times New Roman" w:hAnsi="Times New Roman" w:cs="Times New Roman"/>
                <w:kern w:val="2"/>
                <w:lang w:val="en-US" w:bidi="ar-SA"/>
              </w:rPr>
            </w:pPr>
          </w:p>
        </w:tc>
      </w:tr>
    </w:tbl>
    <w:p w14:paraId="6B556A89">
      <w:pPr>
        <w:numPr>
          <w:ilvl w:val="0"/>
          <w:numId w:val="0"/>
        </w:numPr>
        <w:rPr>
          <w:rFonts w:hint="default"/>
          <w:b/>
          <w:sz w:val="44"/>
          <w:szCs w:val="44"/>
          <w:lang w:val="en-US" w:eastAsia="zh-CN"/>
        </w:rPr>
      </w:pPr>
    </w:p>
    <w:p w14:paraId="7E362879">
      <w:pPr>
        <w:jc w:val="both"/>
        <w:rPr>
          <w:rFonts w:hint="default" w:eastAsia="宋体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二、参数要求</w:t>
      </w:r>
    </w:p>
    <w:p w14:paraId="12F9BF6A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座椅技术说明</w:t>
      </w:r>
    </w:p>
    <w:p w14:paraId="6A9E587B">
      <w:pPr>
        <w:spacing w:line="360" w:lineRule="auto"/>
        <w:ind w:firstLine="602" w:firstLineChars="200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座椅型号：JH</w:t>
      </w:r>
      <w:r>
        <w:rPr>
          <w:b/>
          <w:sz w:val="30"/>
          <w:szCs w:val="30"/>
        </w:rPr>
        <w:t>Z</w:t>
      </w:r>
      <w:r>
        <w:rPr>
          <w:rFonts w:hint="eastAsia"/>
          <w:b/>
          <w:sz w:val="30"/>
          <w:szCs w:val="30"/>
        </w:rPr>
        <w:t>--00</w:t>
      </w:r>
      <w:r>
        <w:rPr>
          <w:b/>
          <w:sz w:val="30"/>
          <w:szCs w:val="30"/>
        </w:rPr>
        <w:t>4</w:t>
      </w:r>
    </w:p>
    <w:p w14:paraId="66C17B7D">
      <w:pPr>
        <w:spacing w:line="360" w:lineRule="auto"/>
        <w:ind w:firstLine="600" w:firstLineChars="200"/>
        <w:rPr>
          <w:bCs/>
          <w:sz w:val="30"/>
          <w:szCs w:val="30"/>
        </w:rPr>
      </w:pPr>
      <w:r>
        <w:rPr>
          <w:rFonts w:hint="eastAsia" w:ascii="华文宋体" w:hAnsi="华文宋体" w:eastAsia="华文宋体" w:cs="华文宋体"/>
          <w:sz w:val="30"/>
          <w:szCs w:val="30"/>
        </w:rPr>
        <w:t xml:space="preserve">  </w:t>
      </w:r>
      <w:r>
        <w:rPr>
          <w:rFonts w:hint="eastAsia" w:ascii="华文宋体" w:hAnsi="华文宋体" w:eastAsia="华文宋体" w:cs="华文宋体"/>
          <w:b/>
          <w:bCs/>
          <w:sz w:val="30"/>
          <w:szCs w:val="30"/>
        </w:rPr>
        <w:t>1</w:t>
      </w:r>
      <w:r>
        <w:rPr>
          <w:rFonts w:hint="eastAsia" w:ascii="华文宋体" w:hAnsi="华文宋体" w:eastAsia="华文宋体" w:cs="华文宋体"/>
          <w:sz w:val="30"/>
          <w:szCs w:val="30"/>
        </w:rPr>
        <w:t>:</w:t>
      </w:r>
      <w:r>
        <w:rPr>
          <w:rFonts w:hint="eastAsia" w:ascii="宋体" w:hAnsi="宋体" w:cs="华文宋体"/>
          <w:sz w:val="30"/>
          <w:szCs w:val="30"/>
        </w:rPr>
        <w:t>中控吹塑前折版座椅参数：座宽</w:t>
      </w:r>
      <w:r>
        <w:rPr>
          <w:rFonts w:hint="eastAsia" w:ascii="宋体" w:hAnsi="宋体" w:cs="宋体"/>
          <w:color w:val="000000"/>
          <w:sz w:val="30"/>
          <w:szCs w:val="30"/>
          <w:lang w:bidi="ar"/>
        </w:rPr>
        <w:t>（4</w:t>
      </w:r>
      <w:r>
        <w:rPr>
          <w:rFonts w:ascii="宋体" w:hAnsi="宋体" w:cs="宋体"/>
          <w:color w:val="000000"/>
          <w:sz w:val="30"/>
          <w:szCs w:val="30"/>
          <w:lang w:bidi="ar"/>
        </w:rPr>
        <w:t>35</w:t>
      </w:r>
      <w:r>
        <w:rPr>
          <w:rFonts w:hint="eastAsia" w:ascii="宋体" w:hAnsi="宋体" w:cs="宋体"/>
          <w:color w:val="000000"/>
          <w:sz w:val="30"/>
          <w:szCs w:val="30"/>
          <w:lang w:bidi="ar"/>
        </w:rPr>
        <w:t>mm±5 mm），背深（580mm±5 mm）背高（510mm±5 mm），</w:t>
      </w:r>
      <w:r>
        <w:rPr>
          <w:rFonts w:hint="eastAsia" w:ascii="宋体" w:hAnsi="宋体" w:cs="华文宋体"/>
          <w:sz w:val="30"/>
          <w:szCs w:val="30"/>
        </w:rPr>
        <w:t>安全中心距：500mm,座椅可承载220kg,并耐冲击。座椅加载950N×10万次，椅背加载330N×10万次以上。座椅耐高低温为＋75°C至-50°C。</w:t>
      </w:r>
      <w:r>
        <w:rPr>
          <w:rFonts w:hint="eastAsia" w:ascii="宋体" w:hAnsi="宋体" w:cs="华文宋体"/>
          <w:sz w:val="30"/>
          <w:szCs w:val="30"/>
          <w:shd w:val="clear" w:color="auto" w:fill="FFFFFF"/>
        </w:rPr>
        <w:t>座椅整体设计符合人体工程学原理，各项性能指标符合《体育场馆公共座椅标准》的要求。</w:t>
      </w:r>
    </w:p>
    <w:p w14:paraId="514A5EE9">
      <w:pPr>
        <w:spacing w:line="360" w:lineRule="auto"/>
        <w:ind w:firstLine="560" w:firstLineChars="200"/>
        <w:rPr>
          <w:sz w:val="30"/>
          <w:szCs w:val="30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/>
          <w:sz w:val="30"/>
          <w:szCs w:val="30"/>
        </w:rPr>
        <w:t>活动看台设计要求</w:t>
      </w:r>
    </w:p>
    <w:p w14:paraId="48A44314">
      <w:pPr>
        <w:numPr>
          <w:ilvl w:val="0"/>
          <w:numId w:val="1"/>
        </w:numPr>
        <w:tabs>
          <w:tab w:val="clear" w:pos="312"/>
        </w:tabs>
        <w:rPr>
          <w:sz w:val="30"/>
          <w:szCs w:val="30"/>
        </w:rPr>
      </w:pPr>
      <w:r>
        <w:rPr>
          <w:rFonts w:hint="eastAsia"/>
          <w:sz w:val="30"/>
          <w:szCs w:val="30"/>
        </w:rPr>
        <w:t>看台在满足承载座椅本身重量外，还满足承受下述载荷：每平方米动载荷为450kg：每米长可承受左右摆动负载36kg。</w:t>
      </w:r>
    </w:p>
    <w:p w14:paraId="4726D646">
      <w:pPr>
        <w:numPr>
          <w:ilvl w:val="0"/>
          <w:numId w:val="1"/>
        </w:numPr>
        <w:tabs>
          <w:tab w:val="clear" w:pos="312"/>
        </w:tabs>
        <w:rPr>
          <w:sz w:val="30"/>
          <w:szCs w:val="30"/>
        </w:rPr>
      </w:pPr>
      <w:r>
        <w:rPr>
          <w:rFonts w:hint="eastAsia"/>
          <w:sz w:val="30"/>
          <w:szCs w:val="30"/>
        </w:rPr>
        <w:t>护栏设计满足承受水平力如下：顶端满足承受每米65kg,护栏中间满足承受每米135kg。</w:t>
      </w:r>
    </w:p>
    <w:p w14:paraId="28579AF2">
      <w:pPr>
        <w:numPr>
          <w:ilvl w:val="0"/>
          <w:numId w:val="1"/>
        </w:numPr>
        <w:tabs>
          <w:tab w:val="clear" w:pos="312"/>
        </w:tabs>
        <w:rPr>
          <w:sz w:val="30"/>
          <w:szCs w:val="30"/>
        </w:rPr>
      </w:pPr>
      <w:r>
        <w:rPr>
          <w:rFonts w:hint="eastAsia"/>
          <w:sz w:val="30"/>
          <w:szCs w:val="30"/>
        </w:rPr>
        <w:t>活动看台构架强度为：每座静载≥200kg；床架耐冲击强度为：每座静载200kg，每层中间加载≥80kg、300mm高度冲击，不产生永久变形。</w:t>
      </w:r>
    </w:p>
    <w:p w14:paraId="26A64702">
      <w:pPr>
        <w:numPr>
          <w:ilvl w:val="0"/>
          <w:numId w:val="1"/>
        </w:numPr>
        <w:tabs>
          <w:tab w:val="clear" w:pos="312"/>
        </w:tabs>
        <w:rPr>
          <w:sz w:val="30"/>
          <w:szCs w:val="30"/>
        </w:rPr>
      </w:pPr>
      <w:r>
        <w:rPr>
          <w:rFonts w:hint="eastAsia"/>
          <w:sz w:val="30"/>
          <w:szCs w:val="30"/>
        </w:rPr>
        <w:t>看台两边及前沿有安全的护栏，表面喷塑。</w:t>
      </w:r>
    </w:p>
    <w:p w14:paraId="550304D1">
      <w:pPr>
        <w:numPr>
          <w:ilvl w:val="0"/>
          <w:numId w:val="1"/>
        </w:numPr>
        <w:tabs>
          <w:tab w:val="clear" w:pos="312"/>
        </w:tabs>
        <w:rPr>
          <w:sz w:val="30"/>
          <w:szCs w:val="30"/>
        </w:rPr>
      </w:pPr>
      <w:r>
        <w:rPr>
          <w:rFonts w:hint="eastAsia"/>
          <w:sz w:val="30"/>
          <w:szCs w:val="30"/>
        </w:rPr>
        <w:t>看台前沿外表用铝合金包边美观，看台踏步材质是18mm多层实木板组装而成防滑，避免观众上下时滑倒。</w:t>
      </w:r>
    </w:p>
    <w:p w14:paraId="5A384BC1">
      <w:pPr>
        <w:numPr>
          <w:ilvl w:val="0"/>
          <w:numId w:val="2"/>
        </w:numPr>
        <w:tabs>
          <w:tab w:val="clear" w:pos="312"/>
        </w:tabs>
        <w:rPr>
          <w:sz w:val="30"/>
          <w:szCs w:val="30"/>
        </w:rPr>
      </w:pPr>
      <w:r>
        <w:rPr>
          <w:rFonts w:hint="eastAsia"/>
          <w:sz w:val="30"/>
          <w:szCs w:val="30"/>
        </w:rPr>
        <w:t>系统材料说明</w:t>
      </w:r>
    </w:p>
    <w:p w14:paraId="264F1D61">
      <w:pPr>
        <w:numPr>
          <w:ilvl w:val="0"/>
          <w:numId w:val="3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脚轮：采用宽幅PU轮，直径为φ100mm，轮辐为B=</w:t>
      </w:r>
      <w:r>
        <w:rPr>
          <w:rFonts w:hint="eastAsia"/>
          <w:sz w:val="30"/>
          <w:szCs w:val="30"/>
          <w:lang w:eastAsia="zh"/>
        </w:rPr>
        <w:t>32</w:t>
      </w:r>
      <w:r>
        <w:rPr>
          <w:rFonts w:hint="eastAsia"/>
          <w:sz w:val="30"/>
          <w:szCs w:val="30"/>
        </w:rPr>
        <w:t>mm。内层采用滚珠轴承，中间为尼龙层，再覆以高韧性耐磨聚氨酯层，能承受巨力且不磨损地板。</w:t>
      </w:r>
    </w:p>
    <w:p w14:paraId="67227476">
      <w:pPr>
        <w:numPr>
          <w:ilvl w:val="0"/>
          <w:numId w:val="3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驱动轮有多条加强筋PU结构，提供看台所需驱动摩擦力，可轻易克服地面缺陷，满足看台使用需求，且不磨损地板。</w:t>
      </w:r>
    </w:p>
    <w:p w14:paraId="669D1E1C">
      <w:pPr>
        <w:numPr>
          <w:ilvl w:val="0"/>
          <w:numId w:val="3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伸缩脚：每排伸缩脚的数量可根据场地的大小及要求设置。每只伸缩脚下装有3个脚轮。在地板上滚动时，不伤害地板并不会留下滚动痕迹。</w:t>
      </w:r>
    </w:p>
    <w:p w14:paraId="15117797">
      <w:pPr>
        <w:numPr>
          <w:ilvl w:val="0"/>
          <w:numId w:val="3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骨架：采用组合件结构，材料采用钢材，支撑组件钢板厚度3.0mm，通过高强度型材连接而成。能够增加材料的强度和韧性，改善材料的机械性能，增强结构的稳定性。承重大梁尺寸200*50*25*2.0mm钢板冷折而成，经抛丸、喷塑，使其既具有良好的耐磨蚀性能，又具有平滑光洁的外表面。副梁尺寸60*40*1.</w:t>
      </w:r>
      <w:r>
        <w:rPr>
          <w:rFonts w:hint="eastAsia"/>
          <w:sz w:val="30"/>
          <w:szCs w:val="30"/>
          <w:lang w:eastAsia="zh"/>
        </w:rPr>
        <w:t>5</w:t>
      </w:r>
      <w:r>
        <w:rPr>
          <w:rFonts w:hint="eastAsia"/>
          <w:sz w:val="30"/>
          <w:szCs w:val="30"/>
        </w:rPr>
        <w:t>矩形管，作为所有木支撑臂以及行走表面的结束元件。支撑构架之间的支撑臂，应用于主梁，消除滑动摩擦。本看台主要部件全部采用热度管材和热度板连接，全部采用标准件.</w:t>
      </w:r>
    </w:p>
    <w:p w14:paraId="35627096">
      <w:pPr>
        <w:numPr>
          <w:ilvl w:val="0"/>
          <w:numId w:val="3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踏板：18mm多层木板</w:t>
      </w:r>
      <w:r>
        <w:rPr>
          <w:rFonts w:hint="eastAsia"/>
          <w:sz w:val="30"/>
          <w:szCs w:val="30"/>
          <w:lang w:eastAsia="zh"/>
        </w:rPr>
        <w:t>，</w:t>
      </w:r>
      <w:r>
        <w:rPr>
          <w:rFonts w:hint="eastAsia"/>
          <w:sz w:val="30"/>
          <w:szCs w:val="30"/>
        </w:rPr>
        <w:t>承重力强。</w:t>
      </w:r>
    </w:p>
    <w:p w14:paraId="44492F5D">
      <w:pPr>
        <w:numPr>
          <w:ilvl w:val="0"/>
          <w:numId w:val="3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同步伸缩装置：采用双层导向设计，底部伸缩脚处滑道，顶部带有导向滑道。各驱动装置采用刚性轴连接，看台支撑结构采用机械反馈式同步伸缩装置，确保伸展与回缩同步一致，无定向跑偏。看台走轮支架采用定拉型材，设计导向滑槽，保证在伸缩及制动时，均为平衡的直线运动，运动无噪音。</w:t>
      </w:r>
    </w:p>
    <w:p w14:paraId="192AD09F">
      <w:pPr>
        <w:numPr>
          <w:ilvl w:val="0"/>
          <w:numId w:val="3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喷塑采用机械钢珠抛丸除锈，静电粉末喷塑，约在190度下进行20分钟定型，颜色有项目经理决定，所有螺丝和螺母均为标准件。</w:t>
      </w:r>
    </w:p>
    <w:p w14:paraId="63BDF36D">
      <w:pPr>
        <w:numPr>
          <w:ilvl w:val="0"/>
          <w:numId w:val="2"/>
        </w:numPr>
        <w:tabs>
          <w:tab w:val="clear" w:pos="312"/>
        </w:tabs>
        <w:rPr>
          <w:sz w:val="30"/>
          <w:szCs w:val="30"/>
        </w:rPr>
      </w:pPr>
      <w:r>
        <w:rPr>
          <w:rFonts w:hint="eastAsia"/>
          <w:sz w:val="30"/>
          <w:szCs w:val="30"/>
        </w:rPr>
        <w:t>动力和电源系统说明</w:t>
      </w:r>
    </w:p>
    <w:p w14:paraId="2AD45595">
      <w:pPr>
        <w:numPr>
          <w:ilvl w:val="0"/>
          <w:numId w:val="4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活动看台电动系统采用线遥控和遥控。操作时，可配合一个活动式控制开关执行前进、后退。控制灵活方便。</w:t>
      </w:r>
    </w:p>
    <w:p w14:paraId="226924E3">
      <w:pPr>
        <w:numPr>
          <w:ilvl w:val="0"/>
          <w:numId w:val="4"/>
        </w:numPr>
        <w:rPr>
          <w:rFonts w:ascii="宋体" w:hAnsi="宋体"/>
          <w:sz w:val="28"/>
          <w:szCs w:val="28"/>
        </w:rPr>
      </w:pPr>
      <w:r>
        <w:rPr>
          <w:rFonts w:hint="eastAsia"/>
          <w:sz w:val="30"/>
          <w:szCs w:val="30"/>
        </w:rPr>
        <w:t>驱动系统能保证遇到地面缺陷和障碍时，提供充足动力，运动不跑偏。驱动机构：采用电动控制式，具备遥控和有线手控两项功能。电机功率0.2-0.75KW，电压380V，具有减速比大、效率高、噪音低、故障少，寿命长等特点。安装有防跑偏装置，保证活动看台伸缩时轻松自如，不会产生跑偏等现象。伸缩机构动作灵活，工作噪音小，不划伤地板</w:t>
      </w:r>
      <w:r>
        <w:rPr>
          <w:rFonts w:hint="eastAsia"/>
          <w:sz w:val="30"/>
          <w:szCs w:val="30"/>
          <w:lang w:eastAsia="zh-CN"/>
        </w:rPr>
        <w:t>。</w:t>
      </w:r>
    </w:p>
    <w:tbl>
      <w:tblPr>
        <w:tblStyle w:val="5"/>
        <w:tblW w:w="7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954"/>
        <w:gridCol w:w="2842"/>
        <w:gridCol w:w="1863"/>
      </w:tblGrid>
      <w:tr w14:paraId="09FBD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8" w:hRule="atLeast"/>
          <w:jc w:val="center"/>
        </w:trPr>
        <w:tc>
          <w:tcPr>
            <w:tcW w:w="1198" w:type="dxa"/>
            <w:vAlign w:val="center"/>
          </w:tcPr>
          <w:p w14:paraId="0DB8DBBD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954" w:type="dxa"/>
            <w:vAlign w:val="center"/>
          </w:tcPr>
          <w:p w14:paraId="1078B4DF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2842" w:type="dxa"/>
            <w:vAlign w:val="center"/>
          </w:tcPr>
          <w:p w14:paraId="3CDAE7C7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型号</w:t>
            </w:r>
          </w:p>
        </w:tc>
        <w:tc>
          <w:tcPr>
            <w:tcW w:w="1863" w:type="dxa"/>
            <w:vAlign w:val="center"/>
          </w:tcPr>
          <w:p w14:paraId="42CAE619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14:paraId="2415F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  <w:jc w:val="center"/>
        </w:trPr>
        <w:tc>
          <w:tcPr>
            <w:tcW w:w="1198" w:type="dxa"/>
            <w:vAlign w:val="center"/>
          </w:tcPr>
          <w:p w14:paraId="660CF0A2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954" w:type="dxa"/>
            <w:vAlign w:val="center"/>
          </w:tcPr>
          <w:p w14:paraId="095426A7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减速电机</w:t>
            </w:r>
          </w:p>
        </w:tc>
        <w:tc>
          <w:tcPr>
            <w:tcW w:w="2842" w:type="dxa"/>
            <w:vAlign w:val="center"/>
          </w:tcPr>
          <w:p w14:paraId="017370B3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功率：0.2-0.75KM</w:t>
            </w:r>
          </w:p>
          <w:p w14:paraId="2C630FB1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电压：380V</w:t>
            </w:r>
          </w:p>
          <w:p w14:paraId="01E8C7EF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频率：50HZ</w:t>
            </w:r>
          </w:p>
          <w:p w14:paraId="43800C2E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减速比1：120</w:t>
            </w:r>
          </w:p>
        </w:tc>
        <w:tc>
          <w:tcPr>
            <w:tcW w:w="1863" w:type="dxa"/>
            <w:vAlign w:val="center"/>
          </w:tcPr>
          <w:p w14:paraId="5532E2D3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</w:t>
            </w:r>
          </w:p>
          <w:p w14:paraId="60AFC9D4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看台</w:t>
            </w:r>
          </w:p>
          <w:p w14:paraId="1FEA5DE6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驱动</w:t>
            </w:r>
          </w:p>
          <w:p w14:paraId="16655112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系统</w:t>
            </w:r>
          </w:p>
        </w:tc>
      </w:tr>
      <w:tr w14:paraId="061E3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198" w:type="dxa"/>
            <w:vAlign w:val="center"/>
          </w:tcPr>
          <w:p w14:paraId="7B11B4CF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954" w:type="dxa"/>
            <w:vAlign w:val="center"/>
          </w:tcPr>
          <w:p w14:paraId="4719E8AB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立柱</w:t>
            </w:r>
          </w:p>
        </w:tc>
        <w:tc>
          <w:tcPr>
            <w:tcW w:w="2842" w:type="dxa"/>
            <w:vAlign w:val="center"/>
          </w:tcPr>
          <w:p w14:paraId="11B99117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100×50×2.</w:t>
            </w:r>
            <w:r>
              <w:rPr>
                <w:rFonts w:hint="eastAsia"/>
                <w:sz w:val="28"/>
                <w:szCs w:val="28"/>
                <w:lang w:eastAsia="zh"/>
              </w:rPr>
              <w:t>0</w:t>
            </w:r>
            <w:r>
              <w:rPr>
                <w:rFonts w:hint="eastAsia"/>
                <w:sz w:val="28"/>
                <w:szCs w:val="28"/>
              </w:rPr>
              <w:t>mm</w:t>
            </w:r>
          </w:p>
        </w:tc>
        <w:tc>
          <w:tcPr>
            <w:tcW w:w="1863" w:type="dxa"/>
            <w:vMerge w:val="restart"/>
            <w:vAlign w:val="center"/>
          </w:tcPr>
          <w:p w14:paraId="1D787929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</w:t>
            </w:r>
          </w:p>
          <w:p w14:paraId="24FD7EE1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动</w:t>
            </w:r>
          </w:p>
          <w:p w14:paraId="170C3B5A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看</w:t>
            </w:r>
          </w:p>
          <w:p w14:paraId="255FEF68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台</w:t>
            </w:r>
          </w:p>
          <w:p w14:paraId="5A752635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</w:t>
            </w:r>
          </w:p>
          <w:p w14:paraId="20808CBB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构</w:t>
            </w:r>
          </w:p>
          <w:p w14:paraId="41309788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</w:t>
            </w:r>
          </w:p>
          <w:p w14:paraId="1B7342F3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统</w:t>
            </w:r>
          </w:p>
        </w:tc>
      </w:tr>
      <w:tr w14:paraId="3B566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198" w:type="dxa"/>
            <w:vAlign w:val="center"/>
          </w:tcPr>
          <w:p w14:paraId="196845ED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954" w:type="dxa"/>
            <w:vAlign w:val="center"/>
          </w:tcPr>
          <w:p w14:paraId="4C61D4A4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下部横柱</w:t>
            </w:r>
          </w:p>
        </w:tc>
        <w:tc>
          <w:tcPr>
            <w:tcW w:w="2842" w:type="dxa"/>
            <w:vAlign w:val="center"/>
          </w:tcPr>
          <w:p w14:paraId="6F094058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100×50×2.0mm</w:t>
            </w:r>
          </w:p>
        </w:tc>
        <w:tc>
          <w:tcPr>
            <w:tcW w:w="1863" w:type="dxa"/>
            <w:vMerge w:val="continue"/>
            <w:vAlign w:val="center"/>
          </w:tcPr>
          <w:p w14:paraId="532B6D7E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</w:p>
        </w:tc>
      </w:tr>
      <w:tr w14:paraId="51307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198" w:type="dxa"/>
            <w:vAlign w:val="center"/>
          </w:tcPr>
          <w:p w14:paraId="12AA513A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954" w:type="dxa"/>
            <w:vAlign w:val="center"/>
          </w:tcPr>
          <w:p w14:paraId="6E13E1B8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上部导轨</w:t>
            </w:r>
          </w:p>
        </w:tc>
        <w:tc>
          <w:tcPr>
            <w:tcW w:w="2842" w:type="dxa"/>
            <w:vAlign w:val="center"/>
          </w:tcPr>
          <w:p w14:paraId="6834B343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40×60×2.5mm</w:t>
            </w:r>
          </w:p>
        </w:tc>
        <w:tc>
          <w:tcPr>
            <w:tcW w:w="1863" w:type="dxa"/>
            <w:vMerge w:val="continue"/>
            <w:vAlign w:val="center"/>
          </w:tcPr>
          <w:p w14:paraId="6BF65EF3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</w:p>
        </w:tc>
      </w:tr>
      <w:tr w14:paraId="6C265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198" w:type="dxa"/>
            <w:vAlign w:val="center"/>
          </w:tcPr>
          <w:p w14:paraId="48479F4E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954" w:type="dxa"/>
            <w:vAlign w:val="center"/>
          </w:tcPr>
          <w:p w14:paraId="4B073265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前横梁</w:t>
            </w:r>
          </w:p>
        </w:tc>
        <w:tc>
          <w:tcPr>
            <w:tcW w:w="2842" w:type="dxa"/>
            <w:vAlign w:val="center"/>
          </w:tcPr>
          <w:p w14:paraId="7EAF146C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50*25*2.0mm</w:t>
            </w:r>
          </w:p>
        </w:tc>
        <w:tc>
          <w:tcPr>
            <w:tcW w:w="1863" w:type="dxa"/>
            <w:vMerge w:val="continue"/>
            <w:vAlign w:val="center"/>
          </w:tcPr>
          <w:p w14:paraId="6BA93994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</w:p>
        </w:tc>
      </w:tr>
      <w:tr w14:paraId="786A9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198" w:type="dxa"/>
            <w:vAlign w:val="center"/>
          </w:tcPr>
          <w:p w14:paraId="7FA7DE72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954" w:type="dxa"/>
            <w:vAlign w:val="center"/>
          </w:tcPr>
          <w:p w14:paraId="30588475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后横梁</w:t>
            </w:r>
          </w:p>
        </w:tc>
        <w:tc>
          <w:tcPr>
            <w:tcW w:w="2842" w:type="dxa"/>
            <w:vAlign w:val="center"/>
          </w:tcPr>
          <w:p w14:paraId="159503E1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200×50×2.0mm</w:t>
            </w:r>
          </w:p>
        </w:tc>
        <w:tc>
          <w:tcPr>
            <w:tcW w:w="1863" w:type="dxa"/>
            <w:vMerge w:val="continue"/>
            <w:vAlign w:val="center"/>
          </w:tcPr>
          <w:p w14:paraId="18808FDC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</w:p>
        </w:tc>
      </w:tr>
      <w:tr w14:paraId="6156B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198" w:type="dxa"/>
            <w:vAlign w:val="center"/>
          </w:tcPr>
          <w:p w14:paraId="59F47C46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954" w:type="dxa"/>
            <w:vAlign w:val="center"/>
          </w:tcPr>
          <w:p w14:paraId="421533AC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行走轮</w:t>
            </w:r>
          </w:p>
        </w:tc>
        <w:tc>
          <w:tcPr>
            <w:tcW w:w="2842" w:type="dxa"/>
            <w:vAlign w:val="center"/>
          </w:tcPr>
          <w:p w14:paraId="76A02D23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100×</w:t>
            </w:r>
            <w:r>
              <w:rPr>
                <w:rFonts w:hint="eastAsia"/>
                <w:sz w:val="28"/>
                <w:szCs w:val="28"/>
                <w:lang w:eastAsia="zh"/>
              </w:rPr>
              <w:t>32</w:t>
            </w:r>
            <w:r>
              <w:rPr>
                <w:rFonts w:hint="eastAsia"/>
                <w:sz w:val="28"/>
                <w:szCs w:val="28"/>
              </w:rPr>
              <w:t>mm</w:t>
            </w:r>
          </w:p>
        </w:tc>
        <w:tc>
          <w:tcPr>
            <w:tcW w:w="1863" w:type="dxa"/>
            <w:vMerge w:val="continue"/>
            <w:vAlign w:val="center"/>
          </w:tcPr>
          <w:p w14:paraId="5E4AD110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</w:p>
        </w:tc>
      </w:tr>
      <w:tr w14:paraId="554D7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198" w:type="dxa"/>
            <w:vAlign w:val="center"/>
          </w:tcPr>
          <w:p w14:paraId="64805EF5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954" w:type="dxa"/>
            <w:vAlign w:val="center"/>
          </w:tcPr>
          <w:p w14:paraId="4454AC8D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踏板</w:t>
            </w:r>
          </w:p>
        </w:tc>
        <w:tc>
          <w:tcPr>
            <w:tcW w:w="2842" w:type="dxa"/>
            <w:vAlign w:val="center"/>
          </w:tcPr>
          <w:p w14:paraId="6CB87FA2">
            <w:pPr>
              <w:ind w:left="450" w:hanging="450" w:hangingChars="15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18mm实木板</w:t>
            </w:r>
          </w:p>
        </w:tc>
        <w:tc>
          <w:tcPr>
            <w:tcW w:w="1863" w:type="dxa"/>
            <w:vMerge w:val="continue"/>
            <w:vAlign w:val="center"/>
          </w:tcPr>
          <w:p w14:paraId="515D686E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</w:p>
        </w:tc>
      </w:tr>
      <w:tr w14:paraId="101EA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198" w:type="dxa"/>
            <w:vAlign w:val="center"/>
          </w:tcPr>
          <w:p w14:paraId="421E0FEE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954" w:type="dxa"/>
            <w:vAlign w:val="center"/>
          </w:tcPr>
          <w:p w14:paraId="01B91C6F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后斜拉</w:t>
            </w:r>
          </w:p>
        </w:tc>
        <w:tc>
          <w:tcPr>
            <w:tcW w:w="2842" w:type="dxa"/>
            <w:vAlign w:val="center"/>
          </w:tcPr>
          <w:p w14:paraId="3793CE79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20*40*2.0mm</w:t>
            </w:r>
          </w:p>
        </w:tc>
        <w:tc>
          <w:tcPr>
            <w:tcW w:w="1863" w:type="dxa"/>
            <w:vMerge w:val="continue"/>
            <w:vAlign w:val="center"/>
          </w:tcPr>
          <w:p w14:paraId="3912CEF9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</w:p>
        </w:tc>
      </w:tr>
      <w:tr w14:paraId="04E10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198" w:type="dxa"/>
            <w:vAlign w:val="center"/>
          </w:tcPr>
          <w:p w14:paraId="34CCA4F7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954" w:type="dxa"/>
            <w:vAlign w:val="center"/>
          </w:tcPr>
          <w:p w14:paraId="682C900E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安全护栏</w:t>
            </w:r>
          </w:p>
        </w:tc>
        <w:tc>
          <w:tcPr>
            <w:tcW w:w="2842" w:type="dxa"/>
            <w:vAlign w:val="center"/>
          </w:tcPr>
          <w:p w14:paraId="7AEA2D77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32*1.5圆管与2.0mm</w:t>
            </w:r>
          </w:p>
        </w:tc>
        <w:tc>
          <w:tcPr>
            <w:tcW w:w="1863" w:type="dxa"/>
            <w:vMerge w:val="continue"/>
            <w:vAlign w:val="center"/>
          </w:tcPr>
          <w:p w14:paraId="302819BC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</w:p>
        </w:tc>
      </w:tr>
      <w:tr w14:paraId="7282D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198" w:type="dxa"/>
            <w:vAlign w:val="center"/>
          </w:tcPr>
          <w:p w14:paraId="12F2C26E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1954" w:type="dxa"/>
            <w:vAlign w:val="center"/>
          </w:tcPr>
          <w:p w14:paraId="53C62C70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安全护栏</w:t>
            </w:r>
          </w:p>
        </w:tc>
        <w:tc>
          <w:tcPr>
            <w:tcW w:w="2842" w:type="dxa"/>
            <w:vAlign w:val="center"/>
          </w:tcPr>
          <w:p w14:paraId="2C6A2605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38*2.5mm圆管</w:t>
            </w:r>
          </w:p>
        </w:tc>
        <w:tc>
          <w:tcPr>
            <w:tcW w:w="1863" w:type="dxa"/>
            <w:vAlign w:val="center"/>
          </w:tcPr>
          <w:p w14:paraId="0B773DF7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</w:p>
        </w:tc>
      </w:tr>
      <w:tr w14:paraId="191CD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198" w:type="dxa"/>
            <w:vAlign w:val="center"/>
          </w:tcPr>
          <w:p w14:paraId="2C5D682D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954" w:type="dxa"/>
            <w:vAlign w:val="center"/>
          </w:tcPr>
          <w:p w14:paraId="3936CF29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安全护栏</w:t>
            </w:r>
          </w:p>
        </w:tc>
        <w:tc>
          <w:tcPr>
            <w:tcW w:w="2842" w:type="dxa"/>
            <w:vAlign w:val="center"/>
          </w:tcPr>
          <w:p w14:paraId="617262A7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4分*2.0mm圆管</w:t>
            </w:r>
          </w:p>
        </w:tc>
        <w:tc>
          <w:tcPr>
            <w:tcW w:w="1863" w:type="dxa"/>
            <w:vAlign w:val="center"/>
          </w:tcPr>
          <w:p w14:paraId="7B182B49">
            <w:pPr>
              <w:ind w:left="420" w:hanging="420" w:hangingChars="150"/>
              <w:jc w:val="center"/>
              <w:rPr>
                <w:sz w:val="28"/>
                <w:szCs w:val="28"/>
              </w:rPr>
            </w:pPr>
          </w:p>
        </w:tc>
      </w:tr>
    </w:tbl>
    <w:p w14:paraId="4DDE8F86">
      <w:r>
        <w:br w:type="page"/>
      </w:r>
    </w:p>
    <w:p w14:paraId="6C8CCA19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  <w:r>
        <w:rPr>
          <w:rFonts w:hint="default" w:ascii="Times New Roman" w:hAnsi="Times New Roman" w:cs="Times New Roman"/>
          <w:b/>
          <w:sz w:val="24"/>
          <w:lang w:bidi="ar-SA"/>
        </w:rPr>
        <w:t>附件二：</w:t>
      </w:r>
      <w:r>
        <w:rPr>
          <w:rFonts w:hint="default" w:ascii="Times New Roman" w:hAnsi="Times New Roman" w:cs="Times New Roman"/>
          <w:sz w:val="24"/>
          <w:lang w:bidi="ar-SA"/>
        </w:rPr>
        <w:t>响应文件封面</w:t>
      </w:r>
    </w:p>
    <w:p w14:paraId="6FADE65F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50A9C7B2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7F711DD7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  <w:r>
        <w:rPr>
          <w:rFonts w:hint="default" w:ascii="Times New Roman" w:hAnsi="Times New Roman" w:cs="Times New Roman"/>
          <w:sz w:val="24"/>
          <w:lang w:bidi="ar-SA"/>
        </w:rPr>
        <w:t>江苏食品药品职业技术学院</w:t>
      </w:r>
    </w:p>
    <w:p w14:paraId="4A210DD6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  <w:r>
        <w:rPr>
          <w:rFonts w:hint="default" w:ascii="Times New Roman" w:hAnsi="Times New Roman" w:cs="Times New Roman"/>
          <w:sz w:val="24"/>
          <w:lang w:bidi="ar-SA"/>
        </w:rPr>
        <w:t>（项目名称）</w:t>
      </w:r>
    </w:p>
    <w:p w14:paraId="585430DD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23C79A8A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32DBA68D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6BCB15FB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  <w:r>
        <w:rPr>
          <w:rFonts w:hint="default" w:ascii="Times New Roman" w:hAnsi="Times New Roman" w:cs="Times New Roman"/>
          <w:sz w:val="24"/>
          <w:lang w:bidi="ar-SA"/>
        </w:rPr>
        <w:t>响应文件</w:t>
      </w:r>
    </w:p>
    <w:p w14:paraId="00FE6DD2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538E6178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64889616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  <w:r>
        <w:rPr>
          <w:rFonts w:hint="default" w:ascii="Times New Roman" w:hAnsi="Times New Roman" w:cs="Times New Roman"/>
          <w:sz w:val="24"/>
          <w:lang w:bidi="ar-SA"/>
        </w:rPr>
        <w:t>正本/副本</w:t>
      </w:r>
    </w:p>
    <w:p w14:paraId="727F45B1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71B2E291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3559044C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44960EB1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5878146D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1D1F33B7">
      <w:pPr>
        <w:spacing w:line="360" w:lineRule="auto"/>
        <w:rPr>
          <w:rFonts w:hint="default" w:ascii="Times New Roman" w:hAnsi="Times New Roman" w:cs="Times New Roman"/>
          <w:sz w:val="24"/>
          <w:u w:val="single"/>
          <w:lang w:bidi="ar-SA"/>
        </w:rPr>
      </w:pPr>
      <w:r>
        <w:rPr>
          <w:rFonts w:hint="default" w:ascii="Times New Roman" w:hAnsi="Times New Roman" w:cs="Times New Roman"/>
          <w:sz w:val="24"/>
          <w:lang w:bidi="ar-SA"/>
        </w:rPr>
        <w:t>响应人：（盖单位章）</w:t>
      </w:r>
    </w:p>
    <w:p w14:paraId="068835F7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  <w:r>
        <w:rPr>
          <w:rFonts w:hint="default" w:ascii="Times New Roman" w:hAnsi="Times New Roman" w:cs="Times New Roman"/>
          <w:sz w:val="24"/>
          <w:lang w:bidi="ar-SA"/>
        </w:rPr>
        <w:t>法定代表人或委托代理人：（签字）</w:t>
      </w:r>
    </w:p>
    <w:p w14:paraId="13C7B5C7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  <w:r>
        <w:rPr>
          <w:rFonts w:hint="default" w:ascii="Times New Roman" w:hAnsi="Times New Roman" w:cs="Times New Roman"/>
          <w:sz w:val="24"/>
          <w:lang w:bidi="ar-SA"/>
        </w:rPr>
        <w:t>年 月  日</w:t>
      </w:r>
    </w:p>
    <w:p w14:paraId="1558CA29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3AC4B53B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168367F8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7D0FD942">
      <w:pPr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bidi="ar-SA"/>
        </w:rPr>
      </w:pPr>
      <w:r>
        <w:rPr>
          <w:rFonts w:hint="default" w:ascii="Times New Roman" w:hAnsi="Times New Roman" w:cs="Times New Roman"/>
          <w:sz w:val="24"/>
          <w:lang w:bidi="ar-SA"/>
        </w:rPr>
        <w:br w:type="page"/>
      </w:r>
      <w:r>
        <w:rPr>
          <w:rFonts w:hint="default" w:ascii="Times New Roman" w:hAnsi="Times New Roman" w:cs="Times New Roman"/>
          <w:b/>
          <w:sz w:val="24"/>
          <w:lang w:bidi="ar-SA"/>
        </w:rPr>
        <w:t>附件三：</w:t>
      </w:r>
      <w:r>
        <w:rPr>
          <w:rFonts w:hint="default" w:ascii="Times New Roman" w:hAnsi="Times New Roman" w:cs="Times New Roman"/>
          <w:color w:val="000000"/>
          <w:sz w:val="24"/>
          <w:lang w:bidi="ar-SA"/>
        </w:rPr>
        <w:t>授权委托书</w:t>
      </w:r>
    </w:p>
    <w:p w14:paraId="23A26E12">
      <w:pPr>
        <w:spacing w:after="120" w:line="360" w:lineRule="auto"/>
        <w:ind w:firstLine="2640" w:firstLineChars="1100"/>
        <w:rPr>
          <w:rFonts w:hint="default" w:ascii="Times New Roman" w:hAnsi="Times New Roman" w:cs="Times New Roman"/>
          <w:color w:val="000000"/>
          <w:sz w:val="24"/>
          <w:szCs w:val="20"/>
          <w:lang w:bidi="ar-SA"/>
        </w:rPr>
      </w:pPr>
    </w:p>
    <w:p w14:paraId="25232A9E">
      <w:pPr>
        <w:widowControl/>
        <w:spacing w:after="156" w:line="48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  <w:t>本人________（姓名）系___________（企业）的法定代表人，现委托___________（身份证号：_____________）为我单位代理人。</w:t>
      </w:r>
    </w:p>
    <w:p w14:paraId="74ACB2D6">
      <w:pPr>
        <w:widowControl/>
        <w:spacing w:after="156" w:line="48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  <w:t>代理人根据授权，以我单位名义参加江苏食品药品职业技术学院的</w:t>
      </w:r>
      <w:r>
        <w:rPr>
          <w:rFonts w:hint="default" w:ascii="Times New Roman" w:hAnsi="Times New Roman" w:cs="Times New Roman"/>
          <w:color w:val="000000"/>
          <w:kern w:val="0"/>
          <w:sz w:val="24"/>
          <w:u w:val="single"/>
          <w:lang w:bidi="ar-SA"/>
        </w:rPr>
        <w:t xml:space="preserve">               </w:t>
      </w:r>
      <w:r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  <w:t>采购项目</w:t>
      </w:r>
      <w:r>
        <w:rPr>
          <w:rFonts w:hint="eastAsia" w:ascii="Times New Roman" w:hAnsi="Times New Roman" w:cs="Times New Roman"/>
          <w:color w:val="000000"/>
          <w:kern w:val="0"/>
          <w:sz w:val="24"/>
          <w:lang w:eastAsia="zh-CN" w:bidi="ar-SA"/>
        </w:rPr>
        <w:t>招采</w:t>
      </w:r>
      <w:r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  <w:t>活动。代理人进行的签署、澄清、说明、补正、递交、撤回、修改的响应文件，参与</w:t>
      </w:r>
      <w:r>
        <w:rPr>
          <w:rFonts w:hint="eastAsia" w:cs="Times New Roman"/>
          <w:color w:val="000000"/>
          <w:kern w:val="0"/>
          <w:sz w:val="24"/>
          <w:lang w:val="en-US" w:eastAsia="zh-CN" w:bidi="ar-SA"/>
        </w:rPr>
        <w:t>招采</w:t>
      </w:r>
      <w:r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  <w:t>、谈判、合同谈判、签订合同和处理其他有关事宜，其法律后果由我单位承担。</w:t>
      </w:r>
    </w:p>
    <w:p w14:paraId="4D505CEB">
      <w:pPr>
        <w:widowControl/>
        <w:spacing w:after="156" w:line="480" w:lineRule="auto"/>
        <w:ind w:left="480"/>
        <w:jc w:val="left"/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  <w:t>委托期限：</w:t>
      </w:r>
      <w:r>
        <w:rPr>
          <w:rFonts w:hint="default" w:ascii="Times New Roman" w:hAnsi="Times New Roman" w:cs="Times New Roman"/>
          <w:color w:val="000000"/>
          <w:kern w:val="0"/>
          <w:sz w:val="24"/>
          <w:u w:val="single"/>
          <w:lang w:bidi="ar-SA"/>
        </w:rPr>
        <w:t xml:space="preserve">                               </w:t>
      </w:r>
      <w:r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  <w:t>。</w:t>
      </w:r>
    </w:p>
    <w:p w14:paraId="69A23BF5">
      <w:pPr>
        <w:widowControl/>
        <w:spacing w:after="156" w:line="480" w:lineRule="auto"/>
        <w:ind w:left="480"/>
        <w:jc w:val="left"/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  <w:t>代理人无转委托权。</w:t>
      </w:r>
    </w:p>
    <w:p w14:paraId="513F4DB0">
      <w:pPr>
        <w:widowControl/>
        <w:spacing w:after="156" w:line="480" w:lineRule="auto"/>
        <w:ind w:left="480"/>
        <w:jc w:val="left"/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  <w:t>附：法定代表人身份证明</w:t>
      </w:r>
    </w:p>
    <w:p w14:paraId="33167B31">
      <w:pPr>
        <w:widowControl/>
        <w:spacing w:line="480" w:lineRule="auto"/>
        <w:ind w:left="481" w:leftChars="229"/>
        <w:jc w:val="left"/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</w:pPr>
    </w:p>
    <w:p w14:paraId="65B7AE86">
      <w:pPr>
        <w:widowControl/>
        <w:spacing w:line="480" w:lineRule="auto"/>
        <w:ind w:left="481" w:leftChars="229"/>
        <w:jc w:val="left"/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</w:pPr>
    </w:p>
    <w:p w14:paraId="575D61D5">
      <w:pPr>
        <w:widowControl/>
        <w:spacing w:line="480" w:lineRule="auto"/>
        <w:ind w:left="481" w:leftChars="229" w:firstLine="4200" w:firstLineChars="1750"/>
        <w:jc w:val="left"/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  <w:t>企业：</w:t>
      </w:r>
      <w:r>
        <w:rPr>
          <w:rFonts w:hint="default" w:ascii="Times New Roman" w:hAnsi="Times New Roman" w:cs="Times New Roman"/>
          <w:color w:val="000000"/>
          <w:kern w:val="0"/>
          <w:sz w:val="24"/>
          <w:u w:val="single"/>
          <w:lang w:bidi="ar-SA"/>
        </w:rPr>
        <w:t xml:space="preserve">          </w:t>
      </w:r>
      <w:r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  <w:t>（盖单位章）</w:t>
      </w:r>
    </w:p>
    <w:p w14:paraId="1EBFCF61">
      <w:pPr>
        <w:widowControl/>
        <w:spacing w:line="480" w:lineRule="auto"/>
        <w:ind w:left="481" w:leftChars="229" w:firstLine="4200" w:firstLineChars="1750"/>
        <w:jc w:val="left"/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  <w:t>法定代表人：</w:t>
      </w:r>
      <w:r>
        <w:rPr>
          <w:rFonts w:hint="default" w:ascii="Times New Roman" w:hAnsi="Times New Roman" w:cs="Times New Roman"/>
          <w:color w:val="000000"/>
          <w:kern w:val="0"/>
          <w:sz w:val="24"/>
          <w:u w:val="single"/>
          <w:lang w:bidi="ar-SA"/>
        </w:rPr>
        <w:t xml:space="preserve">       </w:t>
      </w:r>
      <w:r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  <w:t>（签字）</w:t>
      </w:r>
    </w:p>
    <w:p w14:paraId="7BA8149D">
      <w:pPr>
        <w:widowControl/>
        <w:spacing w:line="480" w:lineRule="auto"/>
        <w:ind w:left="481" w:leftChars="229" w:firstLine="4200" w:firstLineChars="1750"/>
        <w:jc w:val="left"/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  <w:t>委托代理人：</w:t>
      </w:r>
      <w:r>
        <w:rPr>
          <w:rFonts w:hint="default" w:ascii="Times New Roman" w:hAnsi="Times New Roman" w:cs="Times New Roman"/>
          <w:color w:val="000000"/>
          <w:kern w:val="0"/>
          <w:sz w:val="24"/>
          <w:u w:val="single"/>
          <w:lang w:bidi="ar-SA"/>
        </w:rPr>
        <w:t xml:space="preserve">       </w:t>
      </w:r>
      <w:r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  <w:t>（签字）</w:t>
      </w:r>
    </w:p>
    <w:p w14:paraId="1A7D3966">
      <w:pPr>
        <w:widowControl/>
        <w:spacing w:line="480" w:lineRule="auto"/>
        <w:ind w:firstLine="5640" w:firstLineChars="2350"/>
        <w:jc w:val="left"/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  <w:t>年     月     日</w:t>
      </w:r>
    </w:p>
    <w:p w14:paraId="708C37CF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1124EDB2">
      <w:pPr>
        <w:spacing w:line="360" w:lineRule="auto"/>
        <w:rPr>
          <w:rFonts w:hint="default" w:ascii="Times New Roman" w:hAnsi="Times New Roman" w:cs="Times New Roman"/>
          <w:b/>
          <w:sz w:val="24"/>
          <w:lang w:bidi="ar-SA"/>
        </w:rPr>
      </w:pPr>
      <w:r>
        <w:rPr>
          <w:rFonts w:hint="default" w:ascii="Times New Roman" w:hAnsi="Times New Roman" w:cs="Times New Roman"/>
          <w:sz w:val="24"/>
          <w:lang w:bidi="ar-SA"/>
        </w:rPr>
        <w:br w:type="page"/>
      </w:r>
      <w:r>
        <w:rPr>
          <w:rFonts w:hint="default" w:ascii="Times New Roman" w:hAnsi="Times New Roman" w:cs="Times New Roman"/>
          <w:b/>
          <w:sz w:val="24"/>
          <w:lang w:bidi="ar-SA"/>
        </w:rPr>
        <w:t>附件四：</w:t>
      </w:r>
    </w:p>
    <w:p w14:paraId="7696791E">
      <w:pPr>
        <w:spacing w:line="360" w:lineRule="auto"/>
        <w:rPr>
          <w:rFonts w:hint="default" w:ascii="Times New Roman" w:hAnsi="Times New Roman" w:cs="Times New Roman"/>
          <w:b/>
          <w:bCs/>
          <w:sz w:val="24"/>
          <w:lang w:bidi="ar-SA"/>
        </w:rPr>
      </w:pPr>
      <w:r>
        <w:rPr>
          <w:rFonts w:hint="default" w:ascii="Times New Roman" w:hAnsi="Times New Roman" w:cs="Times New Roman"/>
          <w:b/>
          <w:bCs/>
          <w:sz w:val="24"/>
          <w:lang w:bidi="ar-SA"/>
        </w:rPr>
        <w:t>对公账户证明</w:t>
      </w:r>
    </w:p>
    <w:p w14:paraId="456CB3BE">
      <w:pPr>
        <w:spacing w:line="360" w:lineRule="auto"/>
        <w:rPr>
          <w:rFonts w:hint="default" w:ascii="Times New Roman" w:hAnsi="Times New Roman" w:cs="Times New Roman"/>
          <w:b/>
          <w:bCs/>
          <w:sz w:val="24"/>
          <w:lang w:bidi="ar-SA"/>
        </w:rPr>
      </w:pPr>
    </w:p>
    <w:p w14:paraId="5F53541E">
      <w:pPr>
        <w:spacing w:line="360" w:lineRule="auto"/>
        <w:rPr>
          <w:rFonts w:hint="default" w:ascii="Times New Roman" w:hAnsi="Times New Roman" w:cs="Times New Roman"/>
          <w:b/>
          <w:bCs/>
          <w:sz w:val="24"/>
          <w:lang w:bidi="ar-SA"/>
        </w:rPr>
      </w:pPr>
      <w:r>
        <w:rPr>
          <w:rFonts w:hint="default" w:ascii="Times New Roman" w:hAnsi="Times New Roman" w:cs="Times New Roman"/>
          <w:b/>
          <w:bCs/>
          <w:sz w:val="24"/>
          <w:lang w:bidi="ar-SA"/>
        </w:rPr>
        <w:t>致：江苏食品药品职业技术学院</w:t>
      </w:r>
    </w:p>
    <w:p w14:paraId="5B8A2101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  <w:r>
        <w:rPr>
          <w:rFonts w:hint="default" w:ascii="Times New Roman" w:hAnsi="Times New Roman" w:cs="Times New Roman"/>
          <w:sz w:val="24"/>
          <w:lang w:bidi="ar-SA"/>
        </w:rPr>
        <w:t>我公司对公账户信息如下：</w:t>
      </w:r>
    </w:p>
    <w:p w14:paraId="0846D5C5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049A6B17">
      <w:pPr>
        <w:spacing w:line="360" w:lineRule="auto"/>
        <w:rPr>
          <w:rFonts w:hint="default" w:ascii="Times New Roman" w:hAnsi="Times New Roman" w:cs="Times New Roman"/>
          <w:b/>
          <w:bCs/>
          <w:sz w:val="24"/>
          <w:lang w:bidi="ar-SA"/>
        </w:rPr>
      </w:pPr>
      <w:r>
        <w:rPr>
          <w:rFonts w:hint="default" w:ascii="Times New Roman" w:hAnsi="Times New Roman" w:cs="Times New Roman"/>
          <w:b/>
          <w:bCs/>
          <w:sz w:val="24"/>
          <w:lang w:bidi="ar-SA"/>
        </w:rPr>
        <w:t>开户名称：</w:t>
      </w:r>
    </w:p>
    <w:p w14:paraId="0320A039">
      <w:pPr>
        <w:spacing w:line="360" w:lineRule="auto"/>
        <w:rPr>
          <w:rFonts w:hint="default" w:ascii="Times New Roman" w:hAnsi="Times New Roman" w:cs="Times New Roman"/>
          <w:b/>
          <w:bCs/>
          <w:sz w:val="24"/>
          <w:lang w:bidi="ar-SA"/>
        </w:rPr>
      </w:pPr>
      <w:r>
        <w:rPr>
          <w:rFonts w:hint="default" w:ascii="Times New Roman" w:hAnsi="Times New Roman" w:cs="Times New Roman"/>
          <w:b/>
          <w:bCs/>
          <w:sz w:val="24"/>
          <w:lang w:bidi="ar-SA"/>
        </w:rPr>
        <w:t>开户银行：</w:t>
      </w:r>
    </w:p>
    <w:p w14:paraId="76A609EC">
      <w:pPr>
        <w:spacing w:line="360" w:lineRule="auto"/>
        <w:rPr>
          <w:rFonts w:hint="default" w:ascii="Times New Roman" w:hAnsi="Times New Roman" w:cs="Times New Roman"/>
          <w:b/>
          <w:bCs/>
          <w:sz w:val="24"/>
          <w:lang w:bidi="ar-SA"/>
        </w:rPr>
      </w:pPr>
      <w:r>
        <w:rPr>
          <w:rFonts w:hint="default" w:ascii="Times New Roman" w:hAnsi="Times New Roman" w:cs="Times New Roman"/>
          <w:b/>
          <w:bCs/>
          <w:sz w:val="24"/>
          <w:lang w:bidi="ar-SA"/>
        </w:rPr>
        <w:t>账 户 号：</w:t>
      </w:r>
    </w:p>
    <w:p w14:paraId="079B23CD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449311CB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  <w:r>
        <w:rPr>
          <w:rFonts w:hint="default" w:ascii="Times New Roman" w:hAnsi="Times New Roman" w:cs="Times New Roman"/>
          <w:sz w:val="24"/>
          <w:lang w:bidi="ar-SA"/>
        </w:rPr>
        <w:t>如我公司</w:t>
      </w:r>
      <w:r>
        <w:rPr>
          <w:rFonts w:hint="eastAsia" w:cs="Times New Roman"/>
          <w:sz w:val="24"/>
          <w:lang w:val="en-US" w:eastAsia="zh-CN" w:bidi="ar-SA"/>
        </w:rPr>
        <w:t>成交</w:t>
      </w:r>
      <w:r>
        <w:rPr>
          <w:rFonts w:hint="default" w:ascii="Times New Roman" w:hAnsi="Times New Roman" w:cs="Times New Roman"/>
          <w:sz w:val="24"/>
          <w:lang w:bidi="ar-SA"/>
        </w:rPr>
        <w:t>，将来往来款项结算请贵校将款项按以上账户支付，特此证明！</w:t>
      </w:r>
    </w:p>
    <w:p w14:paraId="3FB4F337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60F339A0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  <w:r>
        <w:rPr>
          <w:rFonts w:hint="default" w:ascii="Times New Roman" w:hAnsi="Times New Roman" w:cs="Times New Roman"/>
          <w:sz w:val="24"/>
          <w:lang w:bidi="ar-SA"/>
        </w:rPr>
        <w:t xml:space="preserve">                                        单位名称：</w:t>
      </w:r>
    </w:p>
    <w:p w14:paraId="30D12C3B">
      <w:pPr>
        <w:spacing w:line="360" w:lineRule="auto"/>
        <w:ind w:firstLine="4920" w:firstLineChars="2050"/>
        <w:rPr>
          <w:rFonts w:hint="default" w:ascii="Times New Roman" w:hAnsi="Times New Roman" w:cs="Times New Roman"/>
          <w:sz w:val="24"/>
          <w:lang w:bidi="ar-SA"/>
        </w:rPr>
      </w:pPr>
      <w:r>
        <w:rPr>
          <w:rFonts w:hint="default" w:ascii="Times New Roman" w:hAnsi="Times New Roman" w:cs="Times New Roman"/>
          <w:sz w:val="24"/>
          <w:lang w:bidi="ar-SA"/>
        </w:rPr>
        <w:t>年  月  日</w:t>
      </w:r>
    </w:p>
    <w:p w14:paraId="34E58844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789DC45D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4014280B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50910AC8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092707B6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2D273129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4213485A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3B41C490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70888AA7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0AAAD131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2952188A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129ED823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12CC76A9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2FCEAD7B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1CF93C64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19FB174C">
      <w:pPr>
        <w:spacing w:line="360" w:lineRule="auto"/>
        <w:rPr>
          <w:rFonts w:hint="default" w:ascii="Times New Roman" w:hAnsi="Times New Roman" w:cs="Times New Roman"/>
          <w:b/>
          <w:sz w:val="24"/>
          <w:lang w:bidi="ar-SA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sz w:val="24"/>
          <w:lang w:bidi="ar-SA"/>
        </w:rPr>
        <w:br w:type="page"/>
      </w:r>
      <w:r>
        <w:rPr>
          <w:rFonts w:hint="default" w:ascii="Times New Roman" w:hAnsi="Times New Roman" w:cs="Times New Roman"/>
          <w:b/>
          <w:sz w:val="24"/>
          <w:lang w:bidi="ar-SA"/>
        </w:rPr>
        <w:t>附件五：报价单</w:t>
      </w:r>
    </w:p>
    <w:tbl>
      <w:tblPr>
        <w:tblStyle w:val="5"/>
        <w:tblW w:w="4905" w:type="pct"/>
        <w:tblInd w:w="-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2656"/>
        <w:gridCol w:w="1315"/>
        <w:gridCol w:w="2263"/>
        <w:gridCol w:w="1314"/>
      </w:tblGrid>
      <w:tr w14:paraId="55281A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728" w:type="dxa"/>
            <w:tcBorders>
              <w:left w:val="single" w:color="auto" w:sz="4" w:space="0"/>
            </w:tcBorders>
            <w:noWrap w:val="0"/>
            <w:vAlign w:val="center"/>
          </w:tcPr>
          <w:p w14:paraId="0C1399B8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bidi="ar-SA"/>
              </w:rPr>
              <w:t>序号</w:t>
            </w:r>
          </w:p>
        </w:tc>
        <w:tc>
          <w:tcPr>
            <w:tcW w:w="3266" w:type="dxa"/>
            <w:noWrap w:val="0"/>
            <w:vAlign w:val="center"/>
          </w:tcPr>
          <w:p w14:paraId="399C6CF0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val="en-US" w:eastAsia="zh-CN" w:bidi="ar-SA"/>
              </w:rPr>
              <w:t>仪器名称</w:t>
            </w:r>
          </w:p>
        </w:tc>
        <w:tc>
          <w:tcPr>
            <w:tcW w:w="1646" w:type="dxa"/>
            <w:noWrap w:val="0"/>
            <w:vAlign w:val="center"/>
          </w:tcPr>
          <w:p w14:paraId="25FF05C4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val="en-US" w:eastAsia="zh-CN" w:bidi="ar-SA"/>
              </w:rPr>
              <w:t>规格型号</w:t>
            </w:r>
          </w:p>
        </w:tc>
        <w:tc>
          <w:tcPr>
            <w:tcW w:w="2741" w:type="dxa"/>
            <w:noWrap w:val="0"/>
            <w:vAlign w:val="center"/>
          </w:tcPr>
          <w:p w14:paraId="7818E337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 w:bidi="ar-SA"/>
              </w:rPr>
              <w:t>总价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lang w:bidi="ar-SA"/>
              </w:rPr>
              <w:t>合计（元）</w:t>
            </w:r>
          </w:p>
        </w:tc>
        <w:tc>
          <w:tcPr>
            <w:tcW w:w="1644" w:type="dxa"/>
            <w:noWrap w:val="0"/>
            <w:vAlign w:val="center"/>
          </w:tcPr>
          <w:p w14:paraId="0D50E370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bidi="ar-SA"/>
              </w:rPr>
              <w:t>备注</w:t>
            </w:r>
          </w:p>
        </w:tc>
      </w:tr>
      <w:tr w14:paraId="40C4B4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exact"/>
        </w:trPr>
        <w:tc>
          <w:tcPr>
            <w:tcW w:w="728" w:type="dxa"/>
            <w:tcBorders>
              <w:left w:val="single" w:color="auto" w:sz="4" w:space="0"/>
            </w:tcBorders>
            <w:noWrap w:val="0"/>
            <w:vAlign w:val="center"/>
          </w:tcPr>
          <w:p w14:paraId="009A2CB3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 w:bidi="ar-SA"/>
              </w:rPr>
              <w:t>1</w:t>
            </w:r>
          </w:p>
        </w:tc>
        <w:tc>
          <w:tcPr>
            <w:tcW w:w="3266" w:type="dxa"/>
            <w:noWrap w:val="0"/>
            <w:vAlign w:val="center"/>
          </w:tcPr>
          <w:p w14:paraId="1B85E426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lang w:val="en-US" w:eastAsia="zh-CN" w:bidi="ar-SA"/>
              </w:rPr>
              <w:t>XXXX</w:t>
            </w:r>
          </w:p>
        </w:tc>
        <w:tc>
          <w:tcPr>
            <w:tcW w:w="1646" w:type="dxa"/>
            <w:noWrap w:val="0"/>
            <w:vAlign w:val="center"/>
          </w:tcPr>
          <w:p w14:paraId="50115FC6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 w:bidi="ar-SA"/>
              </w:rPr>
            </w:pPr>
          </w:p>
        </w:tc>
        <w:tc>
          <w:tcPr>
            <w:tcW w:w="2741" w:type="dxa"/>
            <w:noWrap w:val="0"/>
            <w:vAlign w:val="center"/>
          </w:tcPr>
          <w:p w14:paraId="08AD23C9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4"/>
                <w:lang w:bidi="ar-SA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4C0F779B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lang w:bidi="ar-SA"/>
              </w:rPr>
            </w:pPr>
          </w:p>
        </w:tc>
      </w:tr>
      <w:tr w14:paraId="18CFF7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99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8ABC945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bidi="ar-SA"/>
              </w:rPr>
              <w:t>总计</w:t>
            </w:r>
          </w:p>
        </w:tc>
        <w:tc>
          <w:tcPr>
            <w:tcW w:w="6031" w:type="dxa"/>
            <w:gridSpan w:val="3"/>
            <w:noWrap w:val="0"/>
            <w:vAlign w:val="center"/>
          </w:tcPr>
          <w:p w14:paraId="7E9388D4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bidi="ar-SA"/>
              </w:rPr>
              <w:t>￥：            （大写）</w:t>
            </w:r>
          </w:p>
        </w:tc>
      </w:tr>
      <w:tr w14:paraId="47D0AA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1002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36E953C9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bidi="ar-SA"/>
              </w:rPr>
              <w:t>备注：1、本报价包含税费、运输费、打包费、人工费、安装费等一切费用。</w:t>
            </w:r>
          </w:p>
        </w:tc>
      </w:tr>
    </w:tbl>
    <w:p w14:paraId="3D1E63AE">
      <w:pPr>
        <w:adjustRightInd w:val="0"/>
        <w:snapToGrid w:val="0"/>
        <w:ind w:right="355"/>
        <w:jc w:val="center"/>
        <w:rPr>
          <w:rFonts w:hint="default" w:ascii="Times New Roman" w:hAnsi="Times New Roman" w:cs="Times New Roman"/>
          <w:sz w:val="28"/>
          <w:szCs w:val="28"/>
          <w:lang w:bidi="ar-SA"/>
        </w:rPr>
      </w:pPr>
      <w:r>
        <w:rPr>
          <w:rFonts w:hint="default" w:ascii="Times New Roman" w:hAnsi="Times New Roman" w:cs="Times New Roman"/>
          <w:sz w:val="28"/>
          <w:szCs w:val="28"/>
          <w:lang w:bidi="ar-SA"/>
        </w:rPr>
        <w:t xml:space="preserve">    </w:t>
      </w:r>
    </w:p>
    <w:p w14:paraId="13A4BEE1">
      <w:pPr>
        <w:adjustRightInd w:val="0"/>
        <w:snapToGrid w:val="0"/>
        <w:ind w:right="355"/>
        <w:jc w:val="right"/>
        <w:rPr>
          <w:rFonts w:hint="default" w:ascii="Times New Roman" w:hAnsi="Times New Roman" w:cs="Times New Roman"/>
          <w:sz w:val="24"/>
          <w:u w:val="single"/>
          <w:lang w:bidi="ar-SA"/>
        </w:rPr>
      </w:pPr>
    </w:p>
    <w:p w14:paraId="3FE9D781">
      <w:pPr>
        <w:adjustRightInd w:val="0"/>
        <w:snapToGrid w:val="0"/>
        <w:ind w:right="355"/>
        <w:jc w:val="right"/>
        <w:rPr>
          <w:rFonts w:hint="default" w:ascii="Times New Roman" w:hAnsi="Times New Roman" w:cs="Times New Roman"/>
          <w:sz w:val="24"/>
          <w:lang w:bidi="ar-SA"/>
        </w:rPr>
      </w:pPr>
      <w:r>
        <w:rPr>
          <w:rFonts w:hint="default" w:ascii="Times New Roman" w:hAnsi="Times New Roman" w:cs="Times New Roman"/>
          <w:sz w:val="24"/>
          <w:u w:val="single"/>
          <w:lang w:bidi="ar-SA"/>
        </w:rPr>
        <w:t xml:space="preserve">           </w:t>
      </w:r>
      <w:r>
        <w:rPr>
          <w:rFonts w:hint="default" w:ascii="Times New Roman" w:hAnsi="Times New Roman" w:cs="Times New Roman"/>
          <w:sz w:val="24"/>
          <w:lang w:bidi="ar-SA"/>
        </w:rPr>
        <w:t>公司（加盖公章）</w:t>
      </w:r>
    </w:p>
    <w:p w14:paraId="49DFB04F">
      <w:pPr>
        <w:adjustRightInd w:val="0"/>
        <w:snapToGrid w:val="0"/>
        <w:ind w:right="635"/>
        <w:jc w:val="right"/>
        <w:rPr>
          <w:rFonts w:hint="default" w:ascii="Times New Roman" w:hAnsi="Times New Roman" w:cs="Times New Roman"/>
          <w:sz w:val="24"/>
          <w:lang w:bidi="ar-SA"/>
        </w:rPr>
      </w:pPr>
    </w:p>
    <w:p w14:paraId="55ABF6CC">
      <w:pPr>
        <w:adjustRightInd w:val="0"/>
        <w:snapToGrid w:val="0"/>
        <w:ind w:right="635"/>
        <w:jc w:val="right"/>
        <w:rPr>
          <w:rFonts w:hint="default" w:ascii="Times New Roman" w:hAnsi="Times New Roman" w:cs="Times New Roman"/>
          <w:sz w:val="24"/>
          <w:lang w:bidi="ar-SA"/>
        </w:rPr>
      </w:pPr>
      <w:r>
        <w:rPr>
          <w:rFonts w:hint="default" w:ascii="Times New Roman" w:hAnsi="Times New Roman" w:cs="Times New Roman"/>
          <w:sz w:val="24"/>
          <w:lang w:bidi="ar-SA"/>
        </w:rPr>
        <w:t>年   月   日</w:t>
      </w:r>
    </w:p>
    <w:p w14:paraId="2CE0E22C">
      <w:pPr>
        <w:widowControl/>
        <w:wordWrap w:val="0"/>
        <w:spacing w:line="400" w:lineRule="atLeast"/>
        <w:jc w:val="right"/>
        <w:rPr>
          <w:rFonts w:hint="default" w:ascii="Times New Roman" w:hAnsi="Times New Roman" w:cs="Times New Roman"/>
          <w:b/>
          <w:sz w:val="24"/>
          <w:lang w:bidi="ar-SA"/>
        </w:rPr>
      </w:pPr>
      <w:r>
        <w:rPr>
          <w:rFonts w:hint="default" w:ascii="Times New Roman" w:hAnsi="Times New Roman" w:cs="Times New Roman"/>
          <w:sz w:val="24"/>
          <w:lang w:bidi="ar-SA"/>
        </w:rPr>
        <w:t>联系人：</w:t>
      </w:r>
      <w:r>
        <w:rPr>
          <w:rFonts w:hint="default" w:ascii="Times New Roman" w:hAnsi="Times New Roman" w:cs="Times New Roman"/>
          <w:sz w:val="24"/>
          <w:u w:val="single"/>
          <w:lang w:bidi="ar-SA"/>
        </w:rPr>
        <w:t xml:space="preserve">         </w:t>
      </w:r>
      <w:r>
        <w:rPr>
          <w:rFonts w:hint="default" w:ascii="Times New Roman" w:hAnsi="Times New Roman" w:cs="Times New Roman"/>
          <w:sz w:val="24"/>
          <w:lang w:bidi="ar-SA"/>
        </w:rPr>
        <w:t xml:space="preserve"> 联系电话：</w:t>
      </w:r>
      <w:r>
        <w:rPr>
          <w:rFonts w:hint="default" w:ascii="Times New Roman" w:hAnsi="Times New Roman" w:cs="Times New Roman"/>
          <w:sz w:val="24"/>
          <w:u w:val="single"/>
          <w:lang w:bidi="ar-SA"/>
        </w:rPr>
        <w:t xml:space="preserve">            </w:t>
      </w:r>
    </w:p>
    <w:p w14:paraId="72E9C5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roid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86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6CD710"/>
    <w:multiLevelType w:val="singleLevel"/>
    <w:tmpl w:val="2B6CD710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34829F27"/>
    <w:multiLevelType w:val="singleLevel"/>
    <w:tmpl w:val="34829F27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2">
    <w:nsid w:val="5375CF64"/>
    <w:multiLevelType w:val="singleLevel"/>
    <w:tmpl w:val="5375CF64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6BC45FC6"/>
    <w:multiLevelType w:val="singleLevel"/>
    <w:tmpl w:val="6BC45F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RjYjg4MDc1YmM5OTBmZTZmNjExNjlmNGZiYjE1MTAifQ=="/>
  </w:docVars>
  <w:rsids>
    <w:rsidRoot w:val="00D66A89"/>
    <w:rsid w:val="00012D72"/>
    <w:rsid w:val="000F0853"/>
    <w:rsid w:val="001838C9"/>
    <w:rsid w:val="002958A2"/>
    <w:rsid w:val="004507A7"/>
    <w:rsid w:val="004635EB"/>
    <w:rsid w:val="004735F1"/>
    <w:rsid w:val="00552ED3"/>
    <w:rsid w:val="00917C97"/>
    <w:rsid w:val="00AE3649"/>
    <w:rsid w:val="00B765F5"/>
    <w:rsid w:val="00BD77E0"/>
    <w:rsid w:val="00BE70A0"/>
    <w:rsid w:val="00BF5A74"/>
    <w:rsid w:val="00C97B44"/>
    <w:rsid w:val="00D66A89"/>
    <w:rsid w:val="00DA19D8"/>
    <w:rsid w:val="00E05165"/>
    <w:rsid w:val="00F84559"/>
    <w:rsid w:val="00FD6531"/>
    <w:rsid w:val="00FF204A"/>
    <w:rsid w:val="14DB0272"/>
    <w:rsid w:val="159150A6"/>
    <w:rsid w:val="17711C85"/>
    <w:rsid w:val="30926167"/>
    <w:rsid w:val="3CEA0297"/>
    <w:rsid w:val="46967060"/>
    <w:rsid w:val="4C0A30F5"/>
    <w:rsid w:val="5BBA35C0"/>
    <w:rsid w:val="5F8E1D27"/>
    <w:rsid w:val="605A195A"/>
    <w:rsid w:val="61801C48"/>
    <w:rsid w:val="6B112F43"/>
    <w:rsid w:val="6B634CC0"/>
    <w:rsid w:val="78497396"/>
    <w:rsid w:val="7B8B4433"/>
    <w:rsid w:val="7EB048EF"/>
    <w:rsid w:val="7FFD5D39"/>
    <w:rsid w:val="DB7BD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ind w:left="160"/>
      <w:jc w:val="left"/>
    </w:pPr>
    <w:rPr>
      <w:rFonts w:ascii="宋体" w:hAnsi="宋体" w:cs="宋体"/>
      <w:kern w:val="0"/>
      <w:sz w:val="24"/>
      <w:szCs w:val="24"/>
      <w:lang w:val="zh-CN" w:bidi="zh-CN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1354</Words>
  <Characters>1593</Characters>
  <Lines>12</Lines>
  <Paragraphs>3</Paragraphs>
  <TotalTime>0</TotalTime>
  <ScaleCrop>false</ScaleCrop>
  <LinksUpToDate>false</LinksUpToDate>
  <CharactersWithSpaces>1600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2018-04-22T19:04:00Z</dcterms:created>
  <dc:creator>chang</dc:creator>
  <cp:lastModifiedBy>wolf</cp:lastModifiedBy>
  <cp:lastPrinted>2018-09-19T16:55:00Z</cp:lastPrinted>
  <dcterms:modified xsi:type="dcterms:W3CDTF">2026-06-10T08:27:11Z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617F896EE5945C3238396F69B17A90C9_43</vt:lpwstr>
  </property>
  <property fmtid="{D5CDD505-2E9C-101B-9397-08002B2CF9AE}" pid="4" name="KSOTemplateDocerSaveRecord">
    <vt:lpwstr>eyJoZGlkIjoiYzU2OTNmMzQ5ZmRmMDEzYmQyZTQ2MDJhYWVhNTliZDQiLCJ1c2VySWQiOiI1NTA3MDQ5MTEifQ==</vt:lpwstr>
  </property>
</Properties>
</file>